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9725" w14:textId="77777777" w:rsidR="00C96678" w:rsidRPr="00B3053A" w:rsidRDefault="00B3053A" w:rsidP="00B3053A">
      <w:pPr>
        <w:jc w:val="center"/>
        <w:rPr>
          <w:sz w:val="36"/>
          <w:szCs w:val="36"/>
        </w:rPr>
      </w:pPr>
      <w:bookmarkStart w:id="0" w:name="_GoBack"/>
      <w:bookmarkEnd w:id="0"/>
      <w:r w:rsidRPr="00B3053A">
        <w:rPr>
          <w:sz w:val="36"/>
          <w:szCs w:val="36"/>
        </w:rPr>
        <w:t>Thesis Statement Analysis and Evaluation</w:t>
      </w:r>
    </w:p>
    <w:p w14:paraId="211059C2" w14:textId="77777777" w:rsidR="00B3053A" w:rsidRDefault="00B30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25"/>
        <w:gridCol w:w="2225"/>
        <w:gridCol w:w="2226"/>
      </w:tblGrid>
      <w:tr w:rsidR="00C77ACC" w14:paraId="095D33DB" w14:textId="77777777" w:rsidTr="00C77ACC">
        <w:trPr>
          <w:trHeight w:val="290"/>
        </w:trPr>
        <w:tc>
          <w:tcPr>
            <w:tcW w:w="2808" w:type="dxa"/>
          </w:tcPr>
          <w:p w14:paraId="0B502FDC" w14:textId="77777777" w:rsidR="00B3053A" w:rsidRDefault="00B3053A"/>
        </w:tc>
        <w:tc>
          <w:tcPr>
            <w:tcW w:w="2225" w:type="dxa"/>
          </w:tcPr>
          <w:p w14:paraId="1E48D03C" w14:textId="77777777" w:rsidR="00B3053A" w:rsidRDefault="00B3053A" w:rsidP="00B3053A">
            <w:pPr>
              <w:jc w:val="center"/>
            </w:pPr>
            <w:r>
              <w:t>#1</w:t>
            </w:r>
          </w:p>
        </w:tc>
        <w:tc>
          <w:tcPr>
            <w:tcW w:w="2225" w:type="dxa"/>
          </w:tcPr>
          <w:p w14:paraId="6A6941F2" w14:textId="77777777" w:rsidR="00B3053A" w:rsidRDefault="00B3053A" w:rsidP="00B3053A">
            <w:pPr>
              <w:jc w:val="center"/>
            </w:pPr>
            <w:r>
              <w:t>#2</w:t>
            </w:r>
          </w:p>
        </w:tc>
        <w:tc>
          <w:tcPr>
            <w:tcW w:w="2226" w:type="dxa"/>
          </w:tcPr>
          <w:p w14:paraId="6313CAF0" w14:textId="77777777" w:rsidR="00B3053A" w:rsidRDefault="00B3053A" w:rsidP="00B3053A">
            <w:pPr>
              <w:jc w:val="center"/>
            </w:pPr>
            <w:r>
              <w:t>#3</w:t>
            </w:r>
          </w:p>
        </w:tc>
      </w:tr>
      <w:tr w:rsidR="00C77ACC" w14:paraId="0C471655" w14:textId="77777777" w:rsidTr="00C77ACC">
        <w:trPr>
          <w:trHeight w:val="1407"/>
        </w:trPr>
        <w:tc>
          <w:tcPr>
            <w:tcW w:w="2808" w:type="dxa"/>
          </w:tcPr>
          <w:p w14:paraId="579B03CB" w14:textId="7E94B48B" w:rsidR="00C77ACC" w:rsidRPr="00B3053A" w:rsidRDefault="00C77ACC" w:rsidP="00B3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topical question.</w:t>
            </w:r>
          </w:p>
        </w:tc>
        <w:tc>
          <w:tcPr>
            <w:tcW w:w="2225" w:type="dxa"/>
          </w:tcPr>
          <w:p w14:paraId="70ED552A" w14:textId="77777777" w:rsidR="00C77ACC" w:rsidRDefault="00C77ACC"/>
        </w:tc>
        <w:tc>
          <w:tcPr>
            <w:tcW w:w="2225" w:type="dxa"/>
          </w:tcPr>
          <w:p w14:paraId="5BE924F7" w14:textId="77777777" w:rsidR="00C77ACC" w:rsidRDefault="00C77ACC"/>
        </w:tc>
        <w:tc>
          <w:tcPr>
            <w:tcW w:w="2226" w:type="dxa"/>
          </w:tcPr>
          <w:p w14:paraId="1A3C098D" w14:textId="77777777" w:rsidR="00C77ACC" w:rsidRDefault="00C77ACC"/>
        </w:tc>
      </w:tr>
      <w:tr w:rsidR="00C77ACC" w14:paraId="7EFF33D9" w14:textId="77777777" w:rsidTr="00C77ACC">
        <w:trPr>
          <w:trHeight w:val="1407"/>
        </w:trPr>
        <w:tc>
          <w:tcPr>
            <w:tcW w:w="2808" w:type="dxa"/>
          </w:tcPr>
          <w:p w14:paraId="1E305F85" w14:textId="7A51503D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Provide</w:t>
            </w:r>
            <w:r w:rsidR="006D0ED7">
              <w:rPr>
                <w:sz w:val="20"/>
                <w:szCs w:val="20"/>
              </w:rPr>
              <w:t>s</w:t>
            </w:r>
            <w:r w:rsidRPr="00B3053A">
              <w:rPr>
                <w:sz w:val="20"/>
                <w:szCs w:val="20"/>
              </w:rPr>
              <w:t xml:space="preserve"> the reader with a condensed version of </w:t>
            </w:r>
            <w:r>
              <w:rPr>
                <w:sz w:val="20"/>
                <w:szCs w:val="20"/>
              </w:rPr>
              <w:t xml:space="preserve">the </w:t>
            </w:r>
            <w:r w:rsidRPr="00B3053A">
              <w:rPr>
                <w:sz w:val="20"/>
                <w:szCs w:val="20"/>
              </w:rPr>
              <w:t>argument and analysis (frontload and guide the reader).</w:t>
            </w:r>
          </w:p>
          <w:p w14:paraId="40CD4456" w14:textId="77777777" w:rsidR="00B3053A" w:rsidRPr="00B3053A" w:rsidRDefault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1DC37AF9" w14:textId="77777777" w:rsidR="00B3053A" w:rsidRDefault="00B3053A"/>
        </w:tc>
        <w:tc>
          <w:tcPr>
            <w:tcW w:w="2225" w:type="dxa"/>
          </w:tcPr>
          <w:p w14:paraId="6F51733A" w14:textId="77777777" w:rsidR="00B3053A" w:rsidRDefault="00B3053A"/>
        </w:tc>
        <w:tc>
          <w:tcPr>
            <w:tcW w:w="2226" w:type="dxa"/>
          </w:tcPr>
          <w:p w14:paraId="22BE70EF" w14:textId="77777777" w:rsidR="00B3053A" w:rsidRDefault="00B3053A"/>
        </w:tc>
      </w:tr>
      <w:tr w:rsidR="00C77ACC" w14:paraId="12C232D7" w14:textId="77777777" w:rsidTr="00C77ACC">
        <w:trPr>
          <w:trHeight w:val="1407"/>
        </w:trPr>
        <w:tc>
          <w:tcPr>
            <w:tcW w:w="2808" w:type="dxa"/>
          </w:tcPr>
          <w:p w14:paraId="1F75006C" w14:textId="1ED1DBE3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Organize</w:t>
            </w:r>
            <w:r w:rsidR="006D0ED7">
              <w:rPr>
                <w:sz w:val="20"/>
                <w:szCs w:val="20"/>
              </w:rPr>
              <w:t>s</w:t>
            </w:r>
            <w:r w:rsidR="00825417">
              <w:rPr>
                <w:sz w:val="20"/>
                <w:szCs w:val="20"/>
              </w:rPr>
              <w:t xml:space="preserve"> </w:t>
            </w:r>
            <w:r w:rsidRPr="00B3053A">
              <w:rPr>
                <w:sz w:val="20"/>
                <w:szCs w:val="20"/>
              </w:rPr>
              <w:t>and fine-tune</w:t>
            </w:r>
            <w:r w:rsidR="006D0ED7">
              <w:rPr>
                <w:sz w:val="20"/>
                <w:szCs w:val="20"/>
              </w:rPr>
              <w:t>s</w:t>
            </w:r>
            <w:r w:rsidRPr="00B305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B3053A">
              <w:rPr>
                <w:sz w:val="20"/>
                <w:szCs w:val="20"/>
              </w:rPr>
              <w:t>argument into a short, memorable, provocative statement.</w:t>
            </w:r>
          </w:p>
          <w:p w14:paraId="669DFAFC" w14:textId="77777777" w:rsidR="00B3053A" w:rsidRPr="00B3053A" w:rsidRDefault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55B287E3" w14:textId="77777777" w:rsidR="00B3053A" w:rsidRDefault="00B3053A"/>
        </w:tc>
        <w:tc>
          <w:tcPr>
            <w:tcW w:w="2225" w:type="dxa"/>
          </w:tcPr>
          <w:p w14:paraId="3D13F059" w14:textId="77777777" w:rsidR="00B3053A" w:rsidRDefault="00B3053A"/>
        </w:tc>
        <w:tc>
          <w:tcPr>
            <w:tcW w:w="2226" w:type="dxa"/>
          </w:tcPr>
          <w:p w14:paraId="40F85ADA" w14:textId="77777777" w:rsidR="00B3053A" w:rsidRDefault="00B3053A"/>
        </w:tc>
      </w:tr>
      <w:tr w:rsidR="00C77ACC" w14:paraId="3652E1A7" w14:textId="77777777" w:rsidTr="00C77ACC">
        <w:trPr>
          <w:trHeight w:val="1407"/>
        </w:trPr>
        <w:tc>
          <w:tcPr>
            <w:tcW w:w="2808" w:type="dxa"/>
          </w:tcPr>
          <w:p w14:paraId="3F252D2F" w14:textId="3D78D840" w:rsidR="00B3053A" w:rsidRPr="00B3053A" w:rsidRDefault="006D0ED7" w:rsidP="00C77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</w:t>
            </w:r>
            <w:r w:rsidR="00B3053A" w:rsidRPr="00B3053A">
              <w:rPr>
                <w:sz w:val="20"/>
                <w:szCs w:val="20"/>
              </w:rPr>
              <w:t>direction and opportunities for revision</w:t>
            </w:r>
            <w:r w:rsidR="00C77ACC">
              <w:rPr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14:paraId="10433E11" w14:textId="77777777" w:rsidR="00B3053A" w:rsidRDefault="00B3053A"/>
        </w:tc>
        <w:tc>
          <w:tcPr>
            <w:tcW w:w="2225" w:type="dxa"/>
          </w:tcPr>
          <w:p w14:paraId="7EB0CB6B" w14:textId="77777777" w:rsidR="00B3053A" w:rsidRDefault="00B3053A"/>
        </w:tc>
        <w:tc>
          <w:tcPr>
            <w:tcW w:w="2226" w:type="dxa"/>
          </w:tcPr>
          <w:p w14:paraId="5F78BF61" w14:textId="77777777" w:rsidR="00B3053A" w:rsidRDefault="00B3053A"/>
        </w:tc>
      </w:tr>
      <w:tr w:rsidR="00C77ACC" w14:paraId="0110E495" w14:textId="77777777" w:rsidTr="00C77ACC">
        <w:trPr>
          <w:trHeight w:val="1407"/>
        </w:trPr>
        <w:tc>
          <w:tcPr>
            <w:tcW w:w="2808" w:type="dxa"/>
          </w:tcPr>
          <w:p w14:paraId="24A78F59" w14:textId="77777777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Provocative or controversial: reasonable people could disagree</w:t>
            </w:r>
          </w:p>
          <w:p w14:paraId="4B330E57" w14:textId="77777777" w:rsidR="00B3053A" w:rsidRPr="00B3053A" w:rsidRDefault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00BA049D" w14:textId="77777777" w:rsidR="00B3053A" w:rsidRDefault="00B3053A"/>
        </w:tc>
        <w:tc>
          <w:tcPr>
            <w:tcW w:w="2225" w:type="dxa"/>
          </w:tcPr>
          <w:p w14:paraId="7B4FA8D0" w14:textId="77777777" w:rsidR="00B3053A" w:rsidRDefault="00B3053A"/>
        </w:tc>
        <w:tc>
          <w:tcPr>
            <w:tcW w:w="2226" w:type="dxa"/>
          </w:tcPr>
          <w:p w14:paraId="3A0C3318" w14:textId="77777777" w:rsidR="00B3053A" w:rsidRDefault="00B3053A"/>
        </w:tc>
      </w:tr>
      <w:tr w:rsidR="00C77ACC" w14:paraId="1F407385" w14:textId="77777777" w:rsidTr="00C77ACC">
        <w:trPr>
          <w:trHeight w:val="1407"/>
        </w:trPr>
        <w:tc>
          <w:tcPr>
            <w:tcW w:w="2808" w:type="dxa"/>
          </w:tcPr>
          <w:p w14:paraId="001DD8D6" w14:textId="77777777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Expresses one main idea</w:t>
            </w:r>
          </w:p>
          <w:p w14:paraId="14143FC5" w14:textId="77777777" w:rsidR="00B3053A" w:rsidRPr="00B3053A" w:rsidRDefault="00B3053A" w:rsidP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67DF261E" w14:textId="77777777" w:rsidR="00B3053A" w:rsidRDefault="00B3053A"/>
        </w:tc>
        <w:tc>
          <w:tcPr>
            <w:tcW w:w="2225" w:type="dxa"/>
          </w:tcPr>
          <w:p w14:paraId="76C62E27" w14:textId="77777777" w:rsidR="00B3053A" w:rsidRDefault="00B3053A"/>
        </w:tc>
        <w:tc>
          <w:tcPr>
            <w:tcW w:w="2226" w:type="dxa"/>
          </w:tcPr>
          <w:p w14:paraId="2BE58588" w14:textId="77777777" w:rsidR="00B3053A" w:rsidRDefault="00B3053A"/>
        </w:tc>
      </w:tr>
      <w:tr w:rsidR="00C77ACC" w14:paraId="130F376E" w14:textId="77777777" w:rsidTr="00C77ACC">
        <w:trPr>
          <w:trHeight w:val="1407"/>
        </w:trPr>
        <w:tc>
          <w:tcPr>
            <w:tcW w:w="2808" w:type="dxa"/>
          </w:tcPr>
          <w:p w14:paraId="069C893D" w14:textId="77777777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Gives away the conclusion</w:t>
            </w:r>
          </w:p>
          <w:p w14:paraId="3E49AD6C" w14:textId="77777777" w:rsidR="00B3053A" w:rsidRPr="00B3053A" w:rsidRDefault="00B3053A" w:rsidP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2B8ECDEB" w14:textId="77777777" w:rsidR="00B3053A" w:rsidRDefault="00B3053A"/>
        </w:tc>
        <w:tc>
          <w:tcPr>
            <w:tcW w:w="2225" w:type="dxa"/>
          </w:tcPr>
          <w:p w14:paraId="207E875D" w14:textId="77777777" w:rsidR="00B3053A" w:rsidRDefault="00B3053A"/>
        </w:tc>
        <w:tc>
          <w:tcPr>
            <w:tcW w:w="2226" w:type="dxa"/>
          </w:tcPr>
          <w:p w14:paraId="311BD034" w14:textId="77777777" w:rsidR="00B3053A" w:rsidRDefault="00B3053A"/>
        </w:tc>
      </w:tr>
      <w:tr w:rsidR="00C77ACC" w14:paraId="1B392412" w14:textId="77777777" w:rsidTr="00C77ACC">
        <w:trPr>
          <w:trHeight w:val="1407"/>
        </w:trPr>
        <w:tc>
          <w:tcPr>
            <w:tcW w:w="2808" w:type="dxa"/>
          </w:tcPr>
          <w:p w14:paraId="49CE36F3" w14:textId="77777777" w:rsidR="00B3053A" w:rsidRPr="00B3053A" w:rsidRDefault="00B3053A" w:rsidP="00B3053A">
            <w:pPr>
              <w:rPr>
                <w:sz w:val="20"/>
                <w:szCs w:val="20"/>
              </w:rPr>
            </w:pPr>
            <w:r w:rsidRPr="00B3053A">
              <w:rPr>
                <w:sz w:val="20"/>
                <w:szCs w:val="20"/>
              </w:rPr>
              <w:t>Fits the constraints of the project</w:t>
            </w:r>
          </w:p>
          <w:p w14:paraId="071EE6C4" w14:textId="77777777" w:rsidR="00B3053A" w:rsidRPr="00B3053A" w:rsidRDefault="00B3053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4787A28D" w14:textId="77777777" w:rsidR="00B3053A" w:rsidRDefault="00B3053A"/>
        </w:tc>
        <w:tc>
          <w:tcPr>
            <w:tcW w:w="2225" w:type="dxa"/>
          </w:tcPr>
          <w:p w14:paraId="3973E1A6" w14:textId="77777777" w:rsidR="00B3053A" w:rsidRDefault="00B3053A"/>
        </w:tc>
        <w:tc>
          <w:tcPr>
            <w:tcW w:w="2226" w:type="dxa"/>
          </w:tcPr>
          <w:p w14:paraId="2DA482C2" w14:textId="77777777" w:rsidR="00B3053A" w:rsidRDefault="00B3053A"/>
        </w:tc>
      </w:tr>
    </w:tbl>
    <w:p w14:paraId="7A2986F9" w14:textId="77777777" w:rsidR="00B3053A" w:rsidRDefault="00B3053A"/>
    <w:sectPr w:rsidR="00B3053A" w:rsidSect="00C7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A"/>
    <w:rsid w:val="004110F7"/>
    <w:rsid w:val="006D0ED7"/>
    <w:rsid w:val="00825417"/>
    <w:rsid w:val="00B3053A"/>
    <w:rsid w:val="00C77ACC"/>
    <w:rsid w:val="00C96678"/>
    <w:rsid w:val="00D64A06"/>
    <w:rsid w:val="00E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BD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>LeapHigh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Granger</dc:creator>
  <cp:keywords/>
  <dc:description/>
  <cp:lastModifiedBy>Whitney  Olson</cp:lastModifiedBy>
  <cp:revision>2</cp:revision>
  <dcterms:created xsi:type="dcterms:W3CDTF">2016-02-29T17:50:00Z</dcterms:created>
  <dcterms:modified xsi:type="dcterms:W3CDTF">2016-02-29T17:50:00Z</dcterms:modified>
</cp:coreProperties>
</file>